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rStyle w:val="Style_4_ch"/>
          <w:rFonts w:ascii="Arial" w:hAnsi="Arial"/>
          <w:sz w:val="24"/>
        </w:rPr>
      </w:pPr>
      <w:r>
        <w:rPr>
          <w:rStyle w:val="Style_4_ch"/>
          <w:rFonts w:ascii="Arial" w:hAnsi="Arial"/>
          <w:sz w:val="24"/>
        </w:rPr>
        <w:t>Приложение N 1</w:t>
      </w:r>
      <w:r>
        <w:rPr>
          <w:rStyle w:val="Style_4_ch"/>
          <w:rFonts w:ascii="Arial" w:hAnsi="Arial"/>
          <w:sz w:val="24"/>
        </w:rPr>
        <w:br/>
      </w:r>
      <w:r>
        <w:rPr>
          <w:rStyle w:val="Style_4_ch"/>
          <w:rFonts w:ascii="Arial" w:hAnsi="Arial"/>
          <w:sz w:val="24"/>
        </w:rPr>
        <w:t xml:space="preserve">к </w:t>
      </w:r>
      <w:r>
        <w:rPr>
          <w:rStyle w:val="Style_5_ch"/>
          <w:rFonts w:ascii="Arial" w:hAnsi="Arial"/>
          <w:sz w:val="24"/>
        </w:rPr>
        <w:t>постановлению</w:t>
      </w:r>
      <w:r>
        <w:rPr>
          <w:rStyle w:val="Style_4_ch"/>
          <w:rFonts w:ascii="Arial" w:hAnsi="Arial"/>
          <w:sz w:val="24"/>
        </w:rPr>
        <w:br/>
      </w:r>
      <w:r>
        <w:rPr>
          <w:rStyle w:val="Style_4_ch"/>
          <w:rFonts w:ascii="Arial" w:hAnsi="Arial"/>
          <w:sz w:val="24"/>
        </w:rPr>
        <w:t>Администрации города Таганрога</w:t>
      </w:r>
      <w:r>
        <w:rPr>
          <w:rStyle w:val="Style_4_ch"/>
          <w:rFonts w:ascii="Arial" w:hAnsi="Arial"/>
          <w:sz w:val="24"/>
        </w:rPr>
        <w:br/>
      </w:r>
      <w:r>
        <w:rPr>
          <w:rStyle w:val="Style_4_ch"/>
          <w:rFonts w:ascii="Arial" w:hAnsi="Arial"/>
          <w:sz w:val="24"/>
        </w:rPr>
        <w:t>от 16.12.2011 г. N 4762</w:t>
      </w:r>
    </w:p>
    <w:p w14:paraId="06000000">
      <w:pPr>
        <w:rPr>
          <w:rStyle w:val="Style_6_ch"/>
          <w:rFonts w:ascii="Arial" w:hAnsi="Arial"/>
        </w:rPr>
      </w:pPr>
    </w:p>
    <w:p w14:paraId="07000000">
      <w:pPr>
        <w:pStyle w:val="Style_7"/>
        <w:rPr>
          <w:rFonts w:ascii="Arial" w:hAnsi="Arial"/>
        </w:rPr>
      </w:pPr>
      <w:r>
        <w:rPr>
          <w:rFonts w:ascii="Arial" w:hAnsi="Arial"/>
        </w:rPr>
        <w:t>Порядок</w:t>
      </w:r>
      <w:r>
        <w:rPr>
          <w:rFonts w:ascii="Arial" w:hAnsi="Arial"/>
        </w:rPr>
        <w:br/>
      </w:r>
      <w:r>
        <w:rPr>
          <w:rFonts w:ascii="Arial" w:hAnsi="Arial"/>
        </w:rPr>
        <w:t>организации бесплатного питания обучающихся в муниципальных общеобразовательных организациях муниципального образования "Город Таганрог"</w:t>
      </w:r>
    </w:p>
    <w:p w14:paraId="08000000">
      <w:pPr>
        <w:pStyle w:val="Style_8"/>
        <w:rPr>
          <w:rFonts w:ascii="Arial" w:hAnsi="Arial"/>
        </w:rPr>
      </w:pPr>
      <w:r>
        <w:rPr>
          <w:rFonts w:ascii="Arial" w:hAnsi="Arial"/>
        </w:rPr>
        <w:t>С изменениями и дополнениями от:</w:t>
      </w:r>
    </w:p>
    <w:p w14:paraId="09000000">
      <w:pPr>
        <w:pStyle w:val="Style_9"/>
        <w:rPr>
          <w:rFonts w:ascii="Arial" w:hAnsi="Arial"/>
          <w:shd w:fill="EAEFED" w:val="clear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hd w:fill="EAEFED" w:val="clear"/>
        </w:rPr>
        <w:t>25 мая 2015 г., 23 декабря 2016 г., 5 марта, 4 декабря 2019 г., 30 апреля 2020 г., 3 февраля, 4 мая, 10 декабря 2021 г., 20 октября, 9 декабря 2022 г., 13 января, 13 апреля, 8 июня, 20 декабря 2023 г., 14 июня 2024 г.</w:t>
      </w:r>
    </w:p>
    <w:p w14:paraId="0A000000">
      <w:pPr>
        <w:pStyle w:val="Style_7"/>
        <w:rPr>
          <w:rFonts w:ascii="Arial" w:hAnsi="Arial"/>
        </w:rPr>
      </w:pPr>
      <w:bookmarkStart w:id="1" w:name="sub_100"/>
      <w:r>
        <w:rPr>
          <w:rFonts w:ascii="Arial" w:hAnsi="Arial"/>
        </w:rPr>
        <w:t>1. Основные положения</w:t>
      </w:r>
    </w:p>
    <w:p w14:paraId="0B000000">
      <w:pPr>
        <w:rPr>
          <w:rStyle w:val="Style_6_ch"/>
          <w:rFonts w:ascii="Arial" w:hAnsi="Arial"/>
        </w:rPr>
      </w:pPr>
      <w:bookmarkEnd w:id="1"/>
      <w:bookmarkStart w:id="2" w:name="sub_1001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0C000000">
      <w:pPr>
        <w:pStyle w:val="Style_10"/>
        <w:rPr>
          <w:rFonts w:ascii="Arial" w:hAnsi="Arial"/>
          <w:shd w:fill="F0F0F0" w:val="clear"/>
        </w:rPr>
      </w:pPr>
      <w:bookmarkEnd w:id="2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1.1 изменен с 20 мая 2020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"https://internet.garant.ru/document/redirect/74201283/11"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30 апреля 2020 г. N 809</w:t>
      </w:r>
    </w:p>
    <w:p w14:paraId="0D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"https://internet.garant.ru/document/redirect/19644760/1001"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0E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 xml:space="preserve">1.1. Настоящий Порядок разработан в соответствии с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"https://internet.garant.ru/document/redirect/186367/0"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Федеральным законом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от 06.10.2003 N 131-ФЗ "Об общих принципах организации местного самоуправления в Российской Федерации",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"https://internet.garant.ru/document/redirect/70291362/0"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Федеральным законом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от 29.12.2012 N 273-ФЗ "Об образовании в Российской Федерации",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"https://internet.garant.ru/document/redirect/9904760/0"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Областным законом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от 22.10.2004 N 176-ЗС "О пособии на ребенка гражданам, проживающим на территории Ростовской области",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"https://internet.garant.ru/document/redirect/9905420/0"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Областным законом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от 07.12.1998 N 17-ЗС "О прожиточном минимуме в Ростовской области" и определяет категории получателей бесплатного питания, условия и процедуру обеспечения бесплатным питанием обучающихся муниципальных общеобразовательных организаций муниципального образования "Город Таганрог" (далее - обучающиеся).</w:t>
      </w:r>
    </w:p>
    <w:p w14:paraId="0F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3" w:name="sub_1002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10000000">
      <w:pPr>
        <w:pStyle w:val="Style_10"/>
        <w:rPr>
          <w:rFonts w:ascii="Arial" w:hAnsi="Arial"/>
          <w:shd w:fill="F0F0F0" w:val="clear"/>
        </w:rPr>
      </w:pPr>
      <w:bookmarkEnd w:id="3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1.2 изменен с 13 марта 2019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"https://internet.garant.ru/document/redirect/43784926/11"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5 марта 2019 г. N 375</w:t>
      </w:r>
    </w:p>
    <w:p w14:paraId="11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"https://internet.garant.ru/document/redirect/19640262/1002"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12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1.2. Обеспечение бесплатным питанием обучающихся осуществляется в виде бесплатного предоставления горячего питания.</w:t>
      </w:r>
    </w:p>
    <w:p w14:paraId="13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4" w:name="sub_1003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14000000">
      <w:pPr>
        <w:pStyle w:val="Style_10"/>
        <w:rPr>
          <w:rFonts w:ascii="Arial" w:hAnsi="Arial"/>
          <w:shd w:fill="F0F0F0" w:val="clear"/>
        </w:rPr>
      </w:pPr>
      <w:bookmarkEnd w:id="4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1.3 изменен с 19 июня 2024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"https://internet.garant.ru/document/redirect/409208894/1"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города Таганрога Ростовской области от 14 июня 2024 г. N 1201</w:t>
      </w:r>
    </w:p>
    <w:p w14:paraId="15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"https://internet.garant.ru/document/redirect/19660814/1003"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16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1.3. Право на бесплатное предоставление горячего питания имеют обучающиеся следующих категорий:</w:t>
      </w:r>
    </w:p>
    <w:p w14:paraId="17000000">
      <w:pPr>
        <w:rPr>
          <w:rStyle w:val="Style_6_ch"/>
          <w:rFonts w:ascii="Arial" w:hAnsi="Arial"/>
        </w:rPr>
      </w:pPr>
      <w:bookmarkStart w:id="5" w:name="sub_132"/>
      <w:r>
        <w:rPr>
          <w:rStyle w:val="Style_6_ch"/>
          <w:rFonts w:ascii="Arial" w:hAnsi="Arial"/>
        </w:rPr>
        <w:t xml:space="preserve">дети из малоимущих семей на основании данных органов социальной защиты населения по месту жительства обучающегося о назначении и выплате ежемесячного пособия на ребенка в соответствии с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"https://internet.garant.ru/document/redirect/9904760/0"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Областным законом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от 22.10.2004 N 176-ЗС "О пособии на ребенка гражданам, проживающим на территории Ростовской области";</w:t>
      </w:r>
    </w:p>
    <w:p w14:paraId="18000000">
      <w:pPr>
        <w:rPr>
          <w:rStyle w:val="Style_6_ch"/>
          <w:rFonts w:ascii="Arial" w:hAnsi="Arial"/>
        </w:rPr>
      </w:pPr>
      <w:bookmarkEnd w:id="5"/>
      <w:r>
        <w:rPr>
          <w:rStyle w:val="Style_6_ch"/>
          <w:rFonts w:ascii="Arial" w:hAnsi="Arial"/>
        </w:rPr>
        <w:t>тубинфицированные дети;</w:t>
      </w:r>
    </w:p>
    <w:p w14:paraId="19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дети с ограниченными возможностями здоровья;</w:t>
      </w:r>
    </w:p>
    <w:p w14:paraId="1A000000">
      <w:pPr>
        <w:rPr>
          <w:rStyle w:val="Style_6_ch"/>
          <w:rFonts w:ascii="Arial" w:hAnsi="Arial"/>
        </w:rPr>
      </w:pPr>
      <w:bookmarkStart w:id="6" w:name="sub_1261"/>
      <w:r>
        <w:rPr>
          <w:rStyle w:val="Style_6_ch"/>
          <w:rFonts w:ascii="Arial" w:hAnsi="Arial"/>
        </w:rPr>
        <w:t>дети-инвалиды;</w:t>
      </w:r>
    </w:p>
    <w:p w14:paraId="1B000000">
      <w:pPr>
        <w:rPr>
          <w:rStyle w:val="Style_6_ch"/>
          <w:rFonts w:ascii="Arial" w:hAnsi="Arial"/>
        </w:rPr>
      </w:pPr>
      <w:bookmarkEnd w:id="6"/>
      <w:bookmarkStart w:id="7" w:name="sub_2214"/>
      <w:r>
        <w:rPr>
          <w:rStyle w:val="Style_6_ch"/>
          <w:rFonts w:ascii="Arial" w:hAnsi="Arial"/>
        </w:rPr>
        <w:t>лица, обучающиеся по образовательным программам начального общего образования;</w:t>
      </w:r>
    </w:p>
    <w:p w14:paraId="1C000000">
      <w:pPr>
        <w:rPr>
          <w:rStyle w:val="Style_6_ch"/>
          <w:rFonts w:ascii="Arial" w:hAnsi="Arial"/>
        </w:rPr>
      </w:pPr>
      <w:bookmarkEnd w:id="7"/>
      <w:bookmarkStart w:id="8" w:name="sub_2217"/>
      <w:r>
        <w:rPr>
          <w:rStyle w:val="Style_6_ch"/>
          <w:rFonts w:ascii="Arial" w:hAnsi="Arial"/>
        </w:rPr>
        <w:t xml:space="preserve">обучающиеся, являющиеся детьми (в том числе находящимися под опекой (попечительством) граждан, зарегистрированных по месту жительства на территории Ростовской области, призванных на военную службу по мобилизации в Вооруженные Силы Российской Федерации в соответствии с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"https://internet.garant.ru/document/redirect/405309425/0"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Указом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Президента Российской Федерации от 21.09.2022 N 647 "Об объявлении частичной мобилизации в Российской Федерации", также заключивших контракт о прохождении военной службы в соответствии с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"https://internet.garant.ru/document/redirect/178405/0"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Федеральным законом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от 28.03.1998 N 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операции, погибших (умерших) из числа указанных лиц (далее - участники СВО).</w:t>
      </w:r>
    </w:p>
    <w:p w14:paraId="1D000000">
      <w:pPr>
        <w:rPr>
          <w:rStyle w:val="Style_6_ch"/>
          <w:rFonts w:ascii="Arial" w:hAnsi="Arial"/>
        </w:rPr>
      </w:pPr>
      <w:bookmarkEnd w:id="8"/>
      <w:bookmarkStart w:id="9" w:name="sub_1004"/>
      <w:r>
        <w:rPr>
          <w:rStyle w:val="Style_6_ch"/>
          <w:rFonts w:ascii="Arial" w:hAnsi="Arial"/>
        </w:rPr>
        <w:t xml:space="preserve">1.4. Утратил силу с 13 марта 2019 г. -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"https://internet.garant.ru/document/redirect/43784926/13"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Постановление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Администрации г. Таганрога Ростовской области от 5 марта 2019 г. N 375</w:t>
      </w:r>
    </w:p>
    <w:p w14:paraId="1E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End w:id="9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1F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"https://internet.garant.ru/document/redirect/19640262/1004"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20000000">
      <w:pPr>
        <w:pStyle w:val="Style_10"/>
        <w:rPr>
          <w:rFonts w:ascii="Arial" w:hAnsi="Arial"/>
          <w:shd w:fill="F0F0F0" w:val="clear"/>
        </w:rPr>
      </w:pPr>
      <w:bookmarkStart w:id="10" w:name="sub_1005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1.5 изменен с 1 января 2022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"https://internet.garant.ru/document/redirect/403392889/5"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10 декабря 2021 г. N 2025</w:t>
      </w:r>
    </w:p>
    <w:p w14:paraId="21000000">
      <w:pPr>
        <w:pStyle w:val="Style_10"/>
        <w:rPr>
          <w:rFonts w:ascii="Arial" w:hAnsi="Arial"/>
          <w:shd w:fill="F0F0F0" w:val="clear"/>
        </w:rPr>
      </w:pPr>
      <w:bookmarkEnd w:id="10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Изменения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"https://internet.garant.ru/document/redirect/403392889/2"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применяются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к правоотношениям начиная с момента формирования проекта бюджета муниципального образования "Город Таганрог" на 2022 г. и на плановый период 2023 - 2024 гг.</w:t>
      </w:r>
    </w:p>
    <w:p w14:paraId="22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"https://internet.garant.ru/document/redirect/19650873/1005"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23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1.5. Бесплатное питание обучающихся обеспечивается за счет средств бюджета муниципального образования "Город Таганрог" (далее - местный бюджет), а также за счет средств субсидии из областного бюджета местному бюджету, в части организации питания лиц, обучающихся по образовательным программам начального общего образования.</w:t>
      </w:r>
    </w:p>
    <w:p w14:paraId="24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11" w:name="sub_1006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25000000">
      <w:pPr>
        <w:pStyle w:val="Style_10"/>
        <w:rPr>
          <w:rFonts w:ascii="Arial" w:hAnsi="Arial"/>
          <w:shd w:fill="F0F0F0" w:val="clear"/>
        </w:rPr>
      </w:pPr>
      <w:bookmarkEnd w:id="11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1.6 изменен с 1 января 2022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"https://internet.garant.ru/document/redirect/403392889/6"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10 декабря 2021 г. N 2025</w:t>
      </w:r>
    </w:p>
    <w:p w14:paraId="26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Изменения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"https://internet.garant.ru/document/redirect/403392889/2"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применяются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к правоотношениям начиная с момента формирования проекта бюджета муниципального образования "Город Таганрог" на 2022 г. и на плановый период 2023 - 2024 гг.</w:t>
      </w:r>
    </w:p>
    <w:p w14:paraId="27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"https://internet.garant.ru/document/redirect/19650873/1006"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28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1.6. Главным распорядителем средств местного бюджета, направляемых на обеспечение бесплатным питанием обучающихся, является Управление образования г. Таганрога.</w:t>
      </w:r>
    </w:p>
    <w:p w14:paraId="29000000">
      <w:pPr>
        <w:rPr>
          <w:rStyle w:val="Style_6_ch"/>
          <w:rFonts w:ascii="Arial" w:hAnsi="Arial"/>
        </w:rPr>
      </w:pPr>
      <w:bookmarkStart w:id="12" w:name="sub_1007"/>
      <w:r>
        <w:rPr>
          <w:rStyle w:val="Style_6_ch"/>
          <w:rFonts w:ascii="Arial" w:hAnsi="Arial"/>
        </w:rPr>
        <w:t>1.7. Обеспечение бесплатным питанием обучающихся осуществляется муниципальными общеобразовательными организациями муниципального образования "Город Таганрог" (далее - общеобразовательные организации).</w:t>
      </w:r>
    </w:p>
    <w:p w14:paraId="2A000000">
      <w:pPr>
        <w:rPr>
          <w:rStyle w:val="Style_6_ch"/>
          <w:rFonts w:ascii="Arial" w:hAnsi="Arial"/>
        </w:rPr>
      </w:pPr>
      <w:bookmarkEnd w:id="12"/>
      <w:bookmarkStart w:id="13" w:name="sub_1008"/>
      <w:r>
        <w:rPr>
          <w:rStyle w:val="Style_6_ch"/>
          <w:rFonts w:ascii="Arial" w:hAnsi="Arial"/>
        </w:rPr>
        <w:t>1.8. Услуги по обеспечению бесплатного питания в общеобразовательных организациях предоставляются посредством заключения договоров в соответствии с действующим законодательством.</w:t>
      </w:r>
    </w:p>
    <w:p w14:paraId="2B000000">
      <w:pPr>
        <w:rPr>
          <w:rStyle w:val="Style_6_ch"/>
          <w:rFonts w:ascii="Arial" w:hAnsi="Arial"/>
        </w:rPr>
      </w:pPr>
      <w:bookmarkEnd w:id="13"/>
      <w:bookmarkStart w:id="14" w:name="sub_1009"/>
      <w:r>
        <w:rPr>
          <w:rStyle w:val="Style_6_ch"/>
          <w:rFonts w:ascii="Arial" w:hAnsi="Arial"/>
        </w:rPr>
        <w:t>1.9. Предоставление бесплатного питания обучающимся осуществляется в течение учебного года (кроме каникулярного времени, выходных и праздничных дней) с учетом фактического посещения общеобразовательной организации обучающимися, зафиксированного в ведомости учета обучающихся в классном журнале.</w:t>
      </w:r>
    </w:p>
    <w:p w14:paraId="2C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End w:id="14"/>
      <w:bookmarkStart w:id="15" w:name="sub_1010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2D000000">
      <w:pPr>
        <w:pStyle w:val="Style_10"/>
        <w:rPr>
          <w:rFonts w:ascii="Arial" w:hAnsi="Arial"/>
          <w:shd w:fill="F0F0F0" w:val="clear"/>
        </w:rPr>
      </w:pPr>
      <w:bookmarkEnd w:id="15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1.10 изменен с 16 июня 2023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"https://internet.garant.ru/document/redirect/407125556/3"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города Таганрога Ростовской области от 8 июня 2023 г. N 1192</w:t>
      </w:r>
    </w:p>
    <w:p w14:paraId="2E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"https://internet.garant.ru/document/redirect/19656310/1010"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2F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1.10. Бесплатное горячее питание предоставляется согласно меню:</w:t>
      </w:r>
    </w:p>
    <w:p w14:paraId="30000000">
      <w:pPr>
        <w:rPr>
          <w:rStyle w:val="Style_6_ch"/>
          <w:rFonts w:ascii="Arial" w:hAnsi="Arial"/>
        </w:rPr>
      </w:pPr>
      <w:bookmarkStart w:id="16" w:name="sub_2215"/>
      <w:r>
        <w:rPr>
          <w:rStyle w:val="Style_6_ch"/>
          <w:rFonts w:ascii="Arial" w:hAnsi="Arial"/>
        </w:rPr>
        <w:t>обучающимся из малоимущих семей, тубинфицированным детям, лицам, обучающимся по образовательным программам начального общего образования, обучающимся, являющимся детьми участников СВО, - один раз в день;</w:t>
      </w:r>
    </w:p>
    <w:p w14:paraId="31000000">
      <w:pPr>
        <w:rPr>
          <w:rStyle w:val="Style_6_ch"/>
          <w:rFonts w:ascii="Arial" w:hAnsi="Arial"/>
        </w:rPr>
      </w:pPr>
      <w:bookmarkEnd w:id="16"/>
      <w:r>
        <w:rPr>
          <w:rStyle w:val="Style_6_ch"/>
          <w:rFonts w:ascii="Arial" w:hAnsi="Arial"/>
        </w:rPr>
        <w:t>обучающимся с ограниченными возможностями здоровья, детям-инвалидам - два раза в день.</w:t>
      </w:r>
    </w:p>
    <w:p w14:paraId="32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17" w:name="sub_1011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33000000">
      <w:pPr>
        <w:pStyle w:val="Style_10"/>
        <w:rPr>
          <w:rFonts w:ascii="Arial" w:hAnsi="Arial"/>
          <w:shd w:fill="F0F0F0" w:val="clear"/>
        </w:rPr>
      </w:pPr>
      <w:bookmarkEnd w:id="17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1.11 изменен с 1 января 2024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"https://internet.garant.ru/document/redirect/408441475/3"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города Таганрога Ростовской области от 20 декабря 2023 г. N 2768</w:t>
      </w:r>
    </w:p>
    <w:p w14:paraId="34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"https://internet.garant.ru/document/redirect/19659117/1011"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35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1.11. Стоимость горячего питания устанавливается:</w:t>
      </w:r>
    </w:p>
    <w:p w14:paraId="36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для обучающихся из малоимущих семей и тубинфицированных детей, обучающихся, являющихся детьми участников СВО, за исключением лиц, обучающихся по образовательным программам начального общего образования, - 53 рубля в день на одного ребенка за счет средств местного бюджета;</w:t>
      </w:r>
    </w:p>
    <w:p w14:paraId="37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для обучающихся с ограниченными возможностями здоровья, детей-инвалидов, за исключением лиц, обучающихся по образовательным программам начального общего образования, - два раза в день за счет средств местного бюджета - 149 рублей 94 копейки в день на одного ребенка;</w:t>
      </w:r>
    </w:p>
    <w:p w14:paraId="38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для обучающихся с ограниченными возможностями здоровья, детей-инвалидов из числа лиц, обучающихся по образовательным программам начального общего образования - 149 рублей 94 копейки в день на одного ребенка за счет средств местного бюджета, в том числе за счет средств субсидии из областного бюджета местному бюджету.</w:t>
      </w:r>
    </w:p>
    <w:p w14:paraId="39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r>
        <w:rPr>
          <w:rFonts w:ascii="Arial" w:hAnsi="Arial"/>
          <w:color w:val="000000"/>
          <w:sz w:val="16"/>
          <w:shd w:fill="F0F0F0" w:val="clear"/>
        </w:rPr>
        <w:t>ГАРАНТ:</w:t>
      </w:r>
    </w:p>
    <w:p w14:paraId="3A000000">
      <w:pPr>
        <w:pStyle w:val="Style_11"/>
        <w:ind w:hanging="139" w:left="139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>Нумерация пунктов приводится в соответствии с внесенными изменениями</w:t>
      </w:r>
    </w:p>
    <w:p w14:paraId="3B000000">
      <w:pPr>
        <w:rPr>
          <w:rStyle w:val="Style_6_ch"/>
          <w:rFonts w:ascii="Arial" w:hAnsi="Arial"/>
        </w:rPr>
      </w:pPr>
      <w:bookmarkStart w:id="18" w:name="sub_1012"/>
      <w:r>
        <w:rPr>
          <w:rStyle w:val="Style_6_ch"/>
          <w:rFonts w:ascii="Arial" w:hAnsi="Arial"/>
        </w:rPr>
        <w:t xml:space="preserve">1.2. Утратил силу с 13 марта 2019 г. -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"https://internet.garant.ru/document/redirect/43784926/14"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Постановление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Администрации г. Таганрога Ростовской области от 5 марта 2019 г. N 375</w:t>
      </w:r>
    </w:p>
    <w:p w14:paraId="3C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End w:id="18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3D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"https://internet.garant.ru/document/redirect/19640262/1012"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3E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r>
        <w:rPr>
          <w:rFonts w:ascii="Arial" w:hAnsi="Arial"/>
          <w:color w:val="000000"/>
          <w:sz w:val="16"/>
          <w:shd w:fill="F0F0F0" w:val="clear"/>
        </w:rPr>
        <w:t>ГАРАНТ:</w:t>
      </w:r>
    </w:p>
    <w:p w14:paraId="3F000000">
      <w:pPr>
        <w:pStyle w:val="Style_11"/>
        <w:ind w:hanging="139" w:left="139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>Нумерация пунктов приводится в соответствии с внесенными изменениями</w:t>
      </w:r>
    </w:p>
    <w:p w14:paraId="40000000">
      <w:pPr>
        <w:rPr>
          <w:rStyle w:val="Style_6_ch"/>
          <w:rFonts w:ascii="Arial" w:hAnsi="Arial"/>
        </w:rPr>
      </w:pPr>
      <w:bookmarkStart w:id="19" w:name="sub_1013"/>
      <w:r>
        <w:rPr>
          <w:rStyle w:val="Style_6_ch"/>
          <w:rFonts w:ascii="Arial" w:hAnsi="Arial"/>
        </w:rPr>
        <w:t xml:space="preserve">1.13. Утратил силу с 5 февраля 2021 г. -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"https://internet.garant.ru/document/redirect/400430570/1005"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Постановление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Администрации г. Таганрога Ростовской области от 3 февраля 2021 г. N 151</w:t>
      </w:r>
    </w:p>
    <w:p w14:paraId="41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End w:id="19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42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"https://internet.garant.ru/document/redirect/19647449/1013"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43000000">
      <w:pPr>
        <w:pStyle w:val="Style_10"/>
        <w:ind/>
        <w:jc w:val="center"/>
        <w:rPr>
          <w:rFonts w:ascii="Arial" w:hAnsi="Arial"/>
          <w:b w:val="1"/>
          <w:i w:val="0"/>
          <w:shd w:fill="F0F0F0" w:val="clear"/>
        </w:rPr>
      </w:pPr>
      <w:r>
        <w:rPr>
          <w:rFonts w:ascii="Arial" w:hAnsi="Arial"/>
        </w:rPr>
        <w:t xml:space="preserve"> </w:t>
      </w:r>
      <w:bookmarkStart w:id="20" w:name="sub_200"/>
      <w:r>
        <w:rPr>
          <w:rFonts w:ascii="Arial" w:hAnsi="Arial"/>
          <w:b w:val="1"/>
          <w:i w:val="0"/>
        </w:rPr>
        <w:t>2. Порядок организации бесплатного питания обучающихся</w:t>
      </w:r>
    </w:p>
    <w:p w14:paraId="44000000">
      <w:pPr>
        <w:rPr>
          <w:rStyle w:val="Style_6_ch"/>
          <w:rFonts w:ascii="Arial" w:hAnsi="Arial"/>
        </w:rPr>
      </w:pPr>
      <w:bookmarkEnd w:id="20"/>
      <w:bookmarkStart w:id="21" w:name="sub_1021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45000000">
      <w:pPr>
        <w:pStyle w:val="Style_10"/>
        <w:rPr>
          <w:rFonts w:ascii="Arial" w:hAnsi="Arial"/>
          <w:shd w:fill="F0F0F0" w:val="clear"/>
        </w:rPr>
      </w:pPr>
      <w:bookmarkEnd w:id="21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2.1 изменен с 20 мая 2020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"https://internet.garant.ru/document/redirect/74201283/15"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30 апреля 2020 г. N 809</w:t>
      </w:r>
    </w:p>
    <w:p w14:paraId="46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"https://internet.garant.ru/document/redirect/19644760/1021"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47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2.1. Предоставление бесплатного горячего питания детям из малоимущих семей производится на основании данных органов социальной защиты населения по месту жительства обучающегося и заявления родителей (законных представителей).</w:t>
      </w:r>
    </w:p>
    <w:p w14:paraId="48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22" w:name="sub_1022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49000000">
      <w:pPr>
        <w:pStyle w:val="Style_10"/>
        <w:rPr>
          <w:rFonts w:ascii="Arial" w:hAnsi="Arial"/>
          <w:shd w:fill="F0F0F0" w:val="clear"/>
        </w:rPr>
      </w:pPr>
      <w:bookmarkEnd w:id="22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2.2 изменен с 20 мая 2020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"https://internet.garant.ru/document/redirect/74201283/16"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30 апреля 2020 г. N 809</w:t>
      </w:r>
    </w:p>
    <w:p w14:paraId="4A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"https://internet.garant.ru/document/redirect/19644760/1022"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4B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 xml:space="preserve">2.2. Управление социальной защиты населения г. Таганрога предоставляет по запросу Управления образования г. Таганрога не реже чем 1 раз в квартал списки детей школьного возраста (от 6 до 18 лет), на которых назначено и выплачивается пособие на ребенка в соответствии с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"https://internet.garant.ru/document/redirect/9904760/0"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Областным законом</w:t>
      </w:r>
      <w:r>
        <w:rPr>
          <w:rStyle w:val="Style_5_ch"/>
          <w:rFonts w:ascii="Arial" w:hAnsi="Arial"/>
        </w:rPr>
        <w:fldChar w:fldCharType="end"/>
      </w:r>
      <w:r>
        <w:rPr>
          <w:rStyle w:val="Style_6_ch"/>
          <w:rFonts w:ascii="Arial" w:hAnsi="Arial"/>
        </w:rPr>
        <w:t xml:space="preserve"> от 22.10.2004 N 176-ЗС "О пособии на ребенка гражданам, проживающим на территории Ростовской области".</w:t>
      </w:r>
    </w:p>
    <w:p w14:paraId="4C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23" w:name="sub_1023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4D000000">
      <w:pPr>
        <w:pStyle w:val="Style_10"/>
        <w:rPr>
          <w:rFonts w:ascii="Arial" w:hAnsi="Arial"/>
          <w:shd w:fill="F0F0F0" w:val="clear"/>
        </w:rPr>
      </w:pPr>
      <w:bookmarkEnd w:id="23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2.3 изменен с 1 января 2024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"https://internet.garant.ru/document/redirect/408441475/4"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города Таганрога Ростовской области от 20 декабря 2023 г. N 2768</w:t>
      </w:r>
    </w:p>
    <w:p w14:paraId="4E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"https://internet.garant.ru/document/redirect/19659117/1023"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4F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2.3. Обеспечение бесплатным горячим питанием тубинфицированных детей производится на основании данных государственного бюджетного учреждения Ростовской области "Противотуберкулезный клинический диспансер" и заявления родителей (законных представителей), детей с ограниченными возможностями здоровья - на основании заключения психолого-педагогической комиссии и заявления родителя (законного представителя) обучающегося, детей-инвалидов - на основании заключения медико-социальной экспертизы (справки МСЭ) и заявления родителя (законного представителя) обучающегося лиц, обучающихся по образовательным программам начального общего образования - на основании приказа общеобразовательной организации о зачислении данных лиц.</w:t>
      </w:r>
    </w:p>
    <w:p w14:paraId="50000000">
      <w:pPr>
        <w:rPr>
          <w:rStyle w:val="Style_6_ch"/>
          <w:rFonts w:ascii="Arial" w:hAnsi="Arial"/>
        </w:rPr>
      </w:pPr>
      <w:bookmarkStart w:id="24" w:name="sub_2218"/>
      <w:r>
        <w:rPr>
          <w:rStyle w:val="Style_6_ch"/>
          <w:rFonts w:ascii="Arial" w:hAnsi="Arial"/>
        </w:rPr>
        <w:t>Обеспечение бесплатным горячим питанием обучающихся, являющихся детьми участников СВО, производится на основании документа, подтверждающего направление военнослужащего для участия в специальной военной операции, и заявления родителя (законного представителя). В случае гибели участников СВО обеспечение горячим питанием обучающихся, являющихся детьми указанных граждан, производится на основании документа, подтверждающего направление военнослужащего для участия в специальной военной операции, документа, подтверждающего гибель (смерть) военнослужащего, и заявления родителя (законного представителя).</w:t>
      </w:r>
    </w:p>
    <w:p w14:paraId="51000000">
      <w:pPr>
        <w:rPr>
          <w:rStyle w:val="Style_6_ch"/>
          <w:rFonts w:ascii="Arial" w:hAnsi="Arial"/>
        </w:rPr>
      </w:pPr>
      <w:bookmarkEnd w:id="24"/>
      <w:bookmarkStart w:id="25" w:name="sub_1024"/>
      <w:r>
        <w:rPr>
          <w:rStyle w:val="Style_6_ch"/>
          <w:rFonts w:ascii="Arial" w:hAnsi="Arial"/>
        </w:rPr>
        <w:t>2.4. Управление образования г. Таганрога:</w:t>
      </w:r>
    </w:p>
    <w:p w14:paraId="52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End w:id="25"/>
      <w:bookmarkStart w:id="26" w:name="sub_1241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53000000">
      <w:pPr>
        <w:pStyle w:val="Style_10"/>
        <w:rPr>
          <w:rFonts w:ascii="Arial" w:hAnsi="Arial"/>
          <w:shd w:fill="F0F0F0" w:val="clear"/>
        </w:rPr>
      </w:pPr>
      <w:bookmarkEnd w:id="26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Подпункт 2.4.1 изменен с 12 мая 2021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"https://internet.garant.ru/document/redirect/400794418/1"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4 мая 2021 г. N 780</w:t>
      </w:r>
    </w:p>
    <w:p w14:paraId="54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"https://internet.garant.ru/document/redirect/19648412/1241"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55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2.4.1. Издает приказ об организации бесплатного питания обучающихся в подведомственных общеобразовательных организациях.</w:t>
      </w:r>
    </w:p>
    <w:p w14:paraId="56000000">
      <w:pPr>
        <w:rPr>
          <w:rStyle w:val="Style_6_ch"/>
          <w:rFonts w:ascii="Arial" w:hAnsi="Arial"/>
        </w:rPr>
      </w:pPr>
      <w:bookmarkStart w:id="27" w:name="sub_1242"/>
      <w:r>
        <w:rPr>
          <w:rStyle w:val="Style_6_ch"/>
          <w:rFonts w:ascii="Arial" w:hAnsi="Arial"/>
        </w:rPr>
        <w:t>2.4.2. Определяет объем бюджетных ассигнований, необходимых для обеспечения бесплатным питанием обучающихся, и осуществляет финансовое обеспечение расходов общеобразовательных организаций на указанные цели.</w:t>
      </w:r>
    </w:p>
    <w:p w14:paraId="57000000">
      <w:pPr>
        <w:rPr>
          <w:rStyle w:val="Style_6_ch"/>
          <w:rFonts w:ascii="Arial" w:hAnsi="Arial"/>
        </w:rPr>
      </w:pPr>
      <w:bookmarkEnd w:id="27"/>
      <w:bookmarkStart w:id="28" w:name="sub_1243"/>
      <w:r>
        <w:rPr>
          <w:rStyle w:val="Style_6_ch"/>
          <w:rFonts w:ascii="Arial" w:hAnsi="Arial"/>
        </w:rPr>
        <w:t>2.4.3. Осуществляет контроль за целевым использованием бюджетных средств, выделяемых на обеспечение бесплатным питанием обучающихся.</w:t>
      </w:r>
    </w:p>
    <w:p w14:paraId="58000000">
      <w:pPr>
        <w:rPr>
          <w:rStyle w:val="Style_6_ch"/>
          <w:rFonts w:ascii="Arial" w:hAnsi="Arial"/>
        </w:rPr>
      </w:pPr>
      <w:bookmarkEnd w:id="28"/>
      <w:bookmarkStart w:id="29" w:name="sub_1025"/>
      <w:r>
        <w:rPr>
          <w:rStyle w:val="Style_6_ch"/>
          <w:rFonts w:ascii="Arial" w:hAnsi="Arial"/>
        </w:rPr>
        <w:t>2.5. Общеобразовательные организации:</w:t>
      </w:r>
    </w:p>
    <w:p w14:paraId="59000000">
      <w:pPr>
        <w:rPr>
          <w:rStyle w:val="Style_6_ch"/>
          <w:rFonts w:ascii="Arial" w:hAnsi="Arial"/>
        </w:rPr>
      </w:pPr>
      <w:bookmarkEnd w:id="29"/>
      <w:bookmarkStart w:id="30" w:name="sub_1251"/>
      <w:r>
        <w:rPr>
          <w:rStyle w:val="Style_6_ch"/>
          <w:rFonts w:ascii="Arial" w:hAnsi="Arial"/>
        </w:rPr>
        <w:t>2.5.1. Издают приказ об организации питания на основании приказа Управления образования г. Таганрога, определяющий в том числе лиц, ответственных за организацию питания в организации.</w:t>
      </w:r>
    </w:p>
    <w:p w14:paraId="5A000000">
      <w:pPr>
        <w:rPr>
          <w:rStyle w:val="Style_6_ch"/>
          <w:rFonts w:ascii="Arial" w:hAnsi="Arial"/>
        </w:rPr>
      </w:pPr>
      <w:bookmarkEnd w:id="30"/>
      <w:bookmarkStart w:id="31" w:name="sub_1252"/>
      <w:r>
        <w:rPr>
          <w:rStyle w:val="Style_6_ch"/>
          <w:rFonts w:ascii="Arial" w:hAnsi="Arial"/>
        </w:rPr>
        <w:t>2.5.2. Осуществляют прием заявлений от родителей (законных представителей) обучающихся о бесплатном предоставлении горячего питания.</w:t>
      </w:r>
    </w:p>
    <w:p w14:paraId="5B000000">
      <w:pPr>
        <w:rPr>
          <w:rStyle w:val="Style_6_ch"/>
          <w:rFonts w:ascii="Arial" w:hAnsi="Arial"/>
        </w:rPr>
      </w:pPr>
      <w:bookmarkEnd w:id="31"/>
      <w:bookmarkStart w:id="32" w:name="sub_1253"/>
      <w:r>
        <w:rPr>
          <w:rStyle w:val="Style_6_ch"/>
          <w:rFonts w:ascii="Arial" w:hAnsi="Arial"/>
        </w:rPr>
        <w:t>2.5.3. Формируют базу данных обучающихся, имеющих право на бесплатное питание, и передают ее в Управление образования г. Таганрога.</w:t>
      </w:r>
    </w:p>
    <w:p w14:paraId="5C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End w:id="32"/>
      <w:bookmarkStart w:id="33" w:name="sub_1254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5D000000">
      <w:pPr>
        <w:pStyle w:val="Style_10"/>
        <w:rPr>
          <w:rFonts w:ascii="Arial" w:hAnsi="Arial"/>
          <w:shd w:fill="F0F0F0" w:val="clear"/>
        </w:rPr>
      </w:pPr>
      <w:bookmarkEnd w:id="33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Подпункт 2.5.4 изменен с 13 марта 2019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"https://internet.garant.ru/document/redirect/43784926/16"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5 марта 2019 г. N 375</w:t>
      </w:r>
    </w:p>
    <w:p w14:paraId="5E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"https://internet.garant.ru/document/redirect/19640262/1254"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5F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2.5.4. Утверждают списки обучающихся, имеющих право на бесплатное предоставление горячего питания.</w:t>
      </w:r>
    </w:p>
    <w:p w14:paraId="60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34" w:name="sub_1255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61000000">
      <w:pPr>
        <w:pStyle w:val="Style_10"/>
        <w:rPr>
          <w:rFonts w:ascii="Arial" w:hAnsi="Arial"/>
          <w:shd w:fill="F0F0F0" w:val="clear"/>
        </w:rPr>
      </w:pPr>
      <w:bookmarkEnd w:id="34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Подпункт 2.5.5 изменен с 13 марта 2019 г. -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"https://internet.garant.ru/document/redirect/43784926/17"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Постановление</w:t>
      </w:r>
      <w:r>
        <w:rPr>
          <w:rStyle w:val="Style_5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5 марта 2019 г. N 375</w:t>
      </w:r>
    </w:p>
    <w:p w14:paraId="62000000">
      <w:pPr>
        <w:pStyle w:val="Style_10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5_ch"/>
          <w:rFonts w:ascii="Arial" w:hAnsi="Arial"/>
          <w:shd w:fill="F0F0F0" w:val="clear"/>
        </w:rPr>
        <w:fldChar w:fldCharType="begin"/>
      </w:r>
      <w:r>
        <w:rPr>
          <w:rStyle w:val="Style_5_ch"/>
          <w:rFonts w:ascii="Arial" w:hAnsi="Arial"/>
          <w:shd w:fill="F0F0F0" w:val="clear"/>
        </w:rPr>
        <w:instrText>HYPERLINK "https://internet.garant.ru/document/redirect/19640262/1255"</w:instrText>
      </w:r>
      <w:r>
        <w:rPr>
          <w:rStyle w:val="Style_5_ch"/>
          <w:rFonts w:ascii="Arial" w:hAnsi="Arial"/>
          <w:shd w:fill="F0F0F0" w:val="clear"/>
        </w:rPr>
        <w:fldChar w:fldCharType="separate"/>
      </w:r>
      <w:r>
        <w:rPr>
          <w:rStyle w:val="Style_5_ch"/>
          <w:rFonts w:ascii="Arial" w:hAnsi="Arial"/>
          <w:shd w:fill="F0F0F0" w:val="clear"/>
        </w:rPr>
        <w:t>См. предыдущую редакцию</w:t>
      </w:r>
      <w:r>
        <w:rPr>
          <w:rStyle w:val="Style_5_ch"/>
          <w:rFonts w:ascii="Arial" w:hAnsi="Arial"/>
          <w:shd w:fill="F0F0F0" w:val="clear"/>
        </w:rPr>
        <w:fldChar w:fldCharType="end"/>
      </w:r>
    </w:p>
    <w:p w14:paraId="63000000">
      <w:pPr>
        <w:rPr>
          <w:rStyle w:val="Style_6_ch"/>
          <w:rFonts w:ascii="Arial" w:hAnsi="Arial"/>
        </w:rPr>
      </w:pPr>
      <w:r>
        <w:rPr>
          <w:rStyle w:val="Style_6_ch"/>
          <w:rFonts w:ascii="Arial" w:hAnsi="Arial"/>
        </w:rPr>
        <w:t>2.5.5. Заключают в соответствии с действующим законодательством договоры на оказание услуг по горячему питанию.</w:t>
      </w:r>
    </w:p>
    <w:p w14:paraId="64000000">
      <w:pPr>
        <w:rPr>
          <w:rStyle w:val="Style_6_ch"/>
          <w:rFonts w:ascii="Arial" w:hAnsi="Arial"/>
        </w:rPr>
      </w:pPr>
      <w:bookmarkStart w:id="35" w:name="sub_1256"/>
      <w:r>
        <w:rPr>
          <w:rStyle w:val="Style_6_ch"/>
          <w:rFonts w:ascii="Arial" w:hAnsi="Arial"/>
        </w:rPr>
        <w:t>2.5.6. Обеспечивают предоставление бесплатного питания обучающимся в соответствии с действующим законодательством Российской Федерации.</w:t>
      </w:r>
    </w:p>
    <w:p w14:paraId="65000000">
      <w:pPr>
        <w:rPr>
          <w:rStyle w:val="Style_6_ch"/>
          <w:rFonts w:ascii="Arial" w:hAnsi="Arial"/>
        </w:rPr>
      </w:pPr>
      <w:bookmarkEnd w:id="35"/>
      <w:bookmarkStart w:id="36" w:name="sub_1257"/>
      <w:r>
        <w:rPr>
          <w:rStyle w:val="Style_6_ch"/>
          <w:rFonts w:ascii="Arial" w:hAnsi="Arial"/>
        </w:rPr>
        <w:t>2.5.7. Обеспечивают целевое использование бюджетных средств, полученных на организацию бесплатного питания обучающихся.</w:t>
      </w:r>
    </w:p>
    <w:p w14:paraId="66000000">
      <w:pPr>
        <w:rPr>
          <w:rStyle w:val="Style_6_ch"/>
          <w:rFonts w:ascii="Arial" w:hAnsi="Arial"/>
        </w:rPr>
      </w:pPr>
      <w:bookmarkEnd w:id="36"/>
      <w:bookmarkStart w:id="37" w:name="sub_1258"/>
      <w:r>
        <w:rPr>
          <w:rStyle w:val="Style_6_ch"/>
          <w:rFonts w:ascii="Arial" w:hAnsi="Arial"/>
        </w:rPr>
        <w:t>2.5.8. Ведут учет предоставления бесплатного питания и формируют отчетность в соответствии с требованиями, определенными Управлением образования г. Таганрога.</w:t>
      </w:r>
    </w:p>
    <w:p w14:paraId="67000000">
      <w:pPr>
        <w:rPr>
          <w:rStyle w:val="Style_6_ch"/>
          <w:rFonts w:ascii="Arial" w:hAnsi="Arial"/>
        </w:rPr>
      </w:pPr>
      <w:bookmarkEnd w:id="37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1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Заместитель Главы Администрации -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управляющий делами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13"/>
              <w:ind w:firstLine="0" w:left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А.В. Наврат</w:t>
            </w:r>
          </w:p>
        </w:tc>
      </w:tr>
    </w:tbl>
    <w:p w14:paraId="6A000000">
      <w:pPr>
        <w:rPr>
          <w:rStyle w:val="Style_6_ch"/>
          <w:rFonts w:ascii="Arial" w:hAnsi="Arial"/>
        </w:rPr>
      </w:pPr>
    </w:p>
    <w:p w14:paraId="6B000000">
      <w:pPr>
        <w:pStyle w:val="Style_11"/>
        <w:rPr>
          <w:rFonts w:ascii="Arial" w:hAnsi="Arial"/>
          <w:color w:val="000000"/>
          <w:sz w:val="16"/>
          <w:shd w:fill="F0F0F0" w:val="clear"/>
        </w:rPr>
      </w:pPr>
      <w:bookmarkStart w:id="38" w:name="sub_2000"/>
      <w:bookmarkEnd w:id="38"/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31.07.2024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Администрации г. Таганрога Ростовской области от 16 декабря 2011 г. N 4762 "Об обеспечении…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widowControl w:val="0"/>
      <w:spacing w:after="0" w:before="0"/>
      <w:ind w:firstLine="720" w:left="0"/>
      <w:jc w:val="both"/>
    </w:pPr>
    <w:rPr>
      <w:sz w:val="26"/>
    </w:rPr>
  </w:style>
  <w:style w:default="1" w:styleId="Style_14_ch" w:type="character">
    <w:name w:val="Normal"/>
    <w:link w:val="Style_14"/>
    <w:rPr>
      <w:sz w:val="26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heading 3"/>
    <w:next w:val="Style_1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Текст информации об изменениях"/>
    <w:basedOn w:val="Style_14"/>
    <w:next w:val="Style_14"/>
    <w:link w:val="Style_20_ch"/>
    <w:pPr>
      <w:ind/>
      <w:jc w:val="both"/>
    </w:pPr>
    <w:rPr>
      <w:color w:val="353842"/>
      <w:sz w:val="20"/>
    </w:rPr>
  </w:style>
  <w:style w:styleId="Style_20_ch" w:type="character">
    <w:name w:val="Текст информации об изменениях"/>
    <w:basedOn w:val="Style_14_ch"/>
    <w:link w:val="Style_20"/>
    <w:rPr>
      <w:color w:val="353842"/>
      <w:sz w:val="20"/>
    </w:rPr>
  </w:style>
  <w:style w:styleId="Style_5" w:type="paragraph">
    <w:name w:val="Гипертекстовая ссылка"/>
    <w:basedOn w:val="Style_4"/>
    <w:link w:val="Style_5_ch"/>
    <w:rPr>
      <w:b w:val="0"/>
      <w:color w:val="106BBE"/>
      <w:sz w:val="20"/>
    </w:rPr>
  </w:style>
  <w:style w:styleId="Style_5_ch" w:type="character">
    <w:name w:val="Гипертекстовая ссылка"/>
    <w:basedOn w:val="Style_4_ch"/>
    <w:link w:val="Style_5"/>
    <w:rPr>
      <w:b w:val="0"/>
      <w:color w:val="106BBE"/>
      <w:sz w:val="20"/>
    </w:rPr>
  </w:style>
  <w:style w:styleId="Style_21" w:type="paragraph">
    <w:name w:val="Текст (справка)"/>
    <w:basedOn w:val="Style_14"/>
    <w:next w:val="Style_14"/>
    <w:link w:val="Style_21_ch"/>
    <w:pPr>
      <w:ind w:firstLine="0" w:left="170" w:right="170"/>
      <w:jc w:val="left"/>
    </w:pPr>
  </w:style>
  <w:style w:styleId="Style_21_ch" w:type="character">
    <w:name w:val="Текст (справка)"/>
    <w:basedOn w:val="Style_14_ch"/>
    <w:link w:val="Style_21"/>
  </w:style>
  <w:style w:styleId="Style_22" w:type="paragraph">
    <w:name w:val="toc 3"/>
    <w:next w:val="Style_1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3" w:type="paragraph">
    <w:name w:val="footer"/>
    <w:basedOn w:val="Style_14"/>
    <w:next w:val="Style_14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4_ch"/>
    <w:link w:val="Style_3"/>
    <w:rPr>
      <w:rFonts w:ascii="Times New Roman" w:hAnsi="Times New Roman"/>
      <w:sz w:val="20"/>
    </w:rPr>
  </w:style>
  <w:style w:styleId="Style_13" w:type="paragraph">
    <w:name w:val="Нормальный (таблица)"/>
    <w:basedOn w:val="Style_14"/>
    <w:next w:val="Style_14"/>
    <w:link w:val="Style_13_ch"/>
    <w:pPr>
      <w:ind w:firstLine="0" w:left="0"/>
      <w:jc w:val="both"/>
    </w:pPr>
  </w:style>
  <w:style w:styleId="Style_13_ch" w:type="character">
    <w:name w:val="Нормальный (таблица)"/>
    <w:basedOn w:val="Style_14_ch"/>
    <w:link w:val="Style_13"/>
  </w:style>
  <w:style w:styleId="Style_23" w:type="paragraph">
    <w:name w:val="heading 5"/>
    <w:next w:val="Style_1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7" w:type="paragraph">
    <w:name w:val="heading 1"/>
    <w:basedOn w:val="Style_14"/>
    <w:next w:val="Style_14"/>
    <w:link w:val="Style_7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7_ch" w:type="character">
    <w:name w:val="heading 1"/>
    <w:basedOn w:val="Style_14_ch"/>
    <w:link w:val="Style_7"/>
    <w:rPr>
      <w:b w:val="1"/>
      <w:color w:val="26282F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0" w:type="paragraph">
    <w:name w:val="Информация о версии"/>
    <w:basedOn w:val="Style_11"/>
    <w:next w:val="Style_14"/>
    <w:link w:val="Style_10_ch"/>
    <w:pPr>
      <w:ind w:right="0"/>
      <w:jc w:val="both"/>
    </w:pPr>
    <w:rPr>
      <w:i w:val="1"/>
    </w:rPr>
  </w:style>
  <w:style w:styleId="Style_10_ch" w:type="character">
    <w:name w:val="Информация о версии"/>
    <w:basedOn w:val="Style_11_ch"/>
    <w:link w:val="Style_10"/>
    <w:rPr>
      <w:i w:val="1"/>
    </w:rPr>
  </w:style>
  <w:style w:styleId="Style_4" w:type="paragraph">
    <w:name w:val="Цветовое выделение"/>
    <w:basedOn w:val="Style_6"/>
    <w:link w:val="Style_4_ch"/>
    <w:rPr>
      <w:b w:val="1"/>
      <w:color w:val="26282F"/>
      <w:sz w:val="20"/>
    </w:rPr>
  </w:style>
  <w:style w:styleId="Style_4_ch" w:type="character">
    <w:name w:val="Цветовое выделение"/>
    <w:basedOn w:val="Style_6_ch"/>
    <w:link w:val="Style_4"/>
    <w:rPr>
      <w:b w:val="1"/>
      <w:color w:val="26282F"/>
      <w:sz w:val="20"/>
    </w:rPr>
  </w:style>
  <w:style w:styleId="Style_9" w:type="paragraph">
    <w:name w:val="Информация об изменениях"/>
    <w:basedOn w:val="Style_20"/>
    <w:next w:val="Style_14"/>
    <w:link w:val="Style_9_ch"/>
    <w:pPr>
      <w:spacing w:before="180"/>
      <w:ind w:firstLine="0" w:left="360" w:right="360"/>
      <w:jc w:val="both"/>
    </w:pPr>
  </w:style>
  <w:style w:styleId="Style_9_ch" w:type="character">
    <w:name w:val="Информация об изменениях"/>
    <w:basedOn w:val="Style_20_ch"/>
    <w:link w:val="Style_9"/>
  </w:style>
  <w:style w:styleId="Style_29" w:type="paragraph">
    <w:name w:val="toc 9"/>
    <w:next w:val="Style_1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1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" w:type="paragraph">
    <w:name w:val="header"/>
    <w:basedOn w:val="Style_14"/>
    <w:next w:val="Style_14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4_ch"/>
    <w:link w:val="Style_1"/>
    <w:rPr>
      <w:rFonts w:ascii="Times New Roman" w:hAnsi="Times New Roman"/>
      <w:sz w:val="20"/>
    </w:rPr>
  </w:style>
  <w:style w:styleId="Style_12" w:type="paragraph">
    <w:name w:val="Прижатый влево"/>
    <w:basedOn w:val="Style_14"/>
    <w:next w:val="Style_14"/>
    <w:link w:val="Style_12_ch"/>
    <w:pPr>
      <w:ind w:firstLine="0" w:left="0"/>
      <w:jc w:val="left"/>
    </w:pPr>
  </w:style>
  <w:style w:styleId="Style_12_ch" w:type="character">
    <w:name w:val="Прижатый влево"/>
    <w:basedOn w:val="Style_14_ch"/>
    <w:link w:val="Style_12"/>
  </w:style>
  <w:style w:styleId="Style_32" w:type="paragraph">
    <w:name w:val="Subtitle"/>
    <w:next w:val="Style_1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1" w:type="paragraph">
    <w:name w:val="Комментарий"/>
    <w:basedOn w:val="Style_21"/>
    <w:next w:val="Style_14"/>
    <w:link w:val="Style_11_ch"/>
    <w:pPr>
      <w:spacing w:before="75"/>
      <w:ind w:right="0"/>
      <w:jc w:val="both"/>
    </w:pPr>
    <w:rPr>
      <w:color w:val="353842"/>
    </w:rPr>
  </w:style>
  <w:style w:styleId="Style_11_ch" w:type="character">
    <w:name w:val="Комментарий"/>
    <w:basedOn w:val="Style_21_ch"/>
    <w:link w:val="Style_11"/>
    <w:rPr>
      <w:color w:val="353842"/>
    </w:rPr>
  </w:style>
  <w:style w:styleId="Style_6" w:type="paragraph">
    <w:name w:val="Цветовое выделение для Текст"/>
    <w:link w:val="Style_6_ch"/>
    <w:rPr>
      <w:sz w:val="26"/>
    </w:rPr>
  </w:style>
  <w:style w:styleId="Style_6_ch" w:type="character">
    <w:name w:val="Цветовое выделение для Текст"/>
    <w:link w:val="Style_6"/>
    <w:rPr>
      <w:sz w:val="26"/>
    </w:rPr>
  </w:style>
  <w:style w:styleId="Style_33" w:type="paragraph">
    <w:name w:val="Title"/>
    <w:next w:val="Style_1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1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8" w:type="paragraph">
    <w:name w:val="Подзаголовок для информации об изменениях"/>
    <w:basedOn w:val="Style_20"/>
    <w:next w:val="Style_14"/>
    <w:link w:val="Style_8_ch"/>
    <w:pPr>
      <w:ind/>
      <w:jc w:val="both"/>
    </w:pPr>
    <w:rPr>
      <w:b w:val="1"/>
    </w:rPr>
  </w:style>
  <w:style w:styleId="Style_8_ch" w:type="character">
    <w:name w:val="Подзаголовок для информации об изменениях"/>
    <w:basedOn w:val="Style_20_ch"/>
    <w:link w:val="Style_8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2024-08-01T09:12:52Z</dcterms:modified>
</cp:coreProperties>
</file>